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7A" w:rsidRDefault="0058507A" w:rsidP="0058507A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Столовая</w:t>
      </w:r>
    </w:p>
    <w:p w:rsidR="0058507A" w:rsidRDefault="0058507A" w:rsidP="0058507A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столовой.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Казахстанский рынок общественного питания растет весьма неплохими темпами. По данным различных исследований, оборот предприятий общепита в год увеличивается в среднем на 10-20%. Аналитики считают, что причиной такого роста стала возросшая покупательная способность казахстанцев: все больше людей предпочитает питаться не «на бегу», а посещать какие-либо заведения от кафе и закусочных до ресторанов премиум-класса. 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Несмотря на насыщенность рынка общественного питания ресторанами, кафе и заведениями фаст-фуда, столовые снова набирают популярность. Происходит это от того, что на работе довольно часто нет возможности для приема пищи. А столовая – это наилучший вариант для того, чтобы пообедать быстро и качественно. Многие скучают по простой и сытной кухне с первым и вторым за умеренную плату.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Немаловажную роль для достижения успеха играет технологичность всех процессов. Ведь необходимо быстро и сытно суметь накормить большое количество посетителей. Причем блюда должны быть качественными, приготовленными только из свежих продуктов питания, разнообразными и вкусными. При этом кухня должны быть простой и максимально приближенной к домашней.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Столовая - это общедоступное и обслуживающее определенный контингент потребителей специальное предприятие питания, которое производит и реализует блюда в соответствии с разнообразным меню.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Настоящей бизнес-идеей предусматривается открытие столовой, оказывающей следующие услуги: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приготовление и продажа завтраков;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приготовление и продажа горячих обедов.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Меню.</w:t>
      </w:r>
      <w:r>
        <w:rPr>
          <w:rFonts w:eastAsia="Times New Roman" w:cs="Arial"/>
          <w:bCs/>
          <w:szCs w:val="24"/>
          <w:lang w:val="kk-KZ" w:eastAsia="ru-RU"/>
        </w:rPr>
        <w:t xml:space="preserve"> Чтобы открыть столовую, которая будет приносить хороший доход, нужно в первую очередь продумать меню для столовой. Это меню должно содержать действительно полезные для здоровья блюда. Люди привыкли есть домашнюю пищу, поэтому первыми в меню должны быть сорпы, борщи, солянки, плов, макароны. Затем уже можно добавлять осторожно новые блюда.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Основное меню должно включать блюда традиционной домашней кухни: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супы нескольких видов;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мясные блюда;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лагман, манты, беспармак;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картофель разных способов приготовления;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салаты.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lastRenderedPageBreak/>
        <w:t>Технология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Технологический процесс работы столовой представляет собой определенную последовательность этапов приготовления блюд для конечного потребителя.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Согласно действующему законодательству, готовящееся блюдо должно пройти несколько этапов и побывать в различных цехах (в зависимости от специфики этого самого блюда и входящих в него ингредиентов). И для этих целей все производственные помещения делятся на складские, моечные, овощные, холодные и горячие цеха, кондитерские цеха (при необходимости), раздаточные.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 В складских помещениях должны храниться продукты (ингредиенты), получаемые столовой от поставщиков (или закупаемые в различных магазинах или на рынке).  В этих помещениях должны стоять охлаждаемые камеры  для скоропортящихся продуктов (а также полуфабрикатов). И в состав складских помещений обязательно входят кладовые (неохлаждаемые) для хранения  сыпучих (сухих) продуктов и овощей.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 </w:t>
      </w:r>
      <w:proofErr w:type="gramStart"/>
      <w:r>
        <w:rPr>
          <w:rFonts w:eastAsia="Times New Roman" w:cs="Arial"/>
          <w:szCs w:val="24"/>
          <w:lang w:eastAsia="ru-RU"/>
        </w:rPr>
        <w:t>В</w:t>
      </w:r>
      <w:proofErr w:type="gramEnd"/>
      <w:r>
        <w:rPr>
          <w:rFonts w:eastAsia="Times New Roman" w:cs="Arial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szCs w:val="24"/>
          <w:lang w:eastAsia="ru-RU"/>
        </w:rPr>
        <w:t>моечной</w:t>
      </w:r>
      <w:proofErr w:type="gramEnd"/>
      <w:r>
        <w:rPr>
          <w:rFonts w:eastAsia="Times New Roman" w:cs="Arial"/>
          <w:szCs w:val="24"/>
          <w:lang w:eastAsia="ru-RU"/>
        </w:rPr>
        <w:t xml:space="preserve"> осуществляется мойка посуды, инвентаря, тары и т.д. Там же устанавливаются стеллажи для сушки, тара для отходов пищи и пр.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3. В овощном цехе осуществляют всю работу по переработке овощей – их мойку (сортировку – при необходимости), очистку, нарезание и т.д.  На небольших предприятиях эти процессы делаются вручную.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4. В мясных и рыбных цехах проводят подготовительные работы с мясом и рыбой, делая полуфабрикаты.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5. Холодный цех предназначен для приготовления салатов, холодных закусок, холодных блюд из мяса, овощей или других продуктов, а также для приготовления десертов (сладких блюд) и бутербродов.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6. Горячий цех предназначен для завершающей стадии создания блюд.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7. Кондитерский цех предназначен для выпечки пирожных, тортов и т.д.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8. Раздаточные – помещения, которые являются неким связующим звеном между производством и залом.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Одним из основных факторов успеха является местонахождение столовой. Самый лучший вариант – это близ крупных предприятий, которые и станут источником постоянных посетителей, а значит, и дохода. Еще неплохим вариантом может стать аренда некогда известного кафе или ресторана, которое по некоторым причинам вынужденно было закрыться.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Деятельность столовых и других предприятий общественного питания регламентируется в РК утвержденными санитарными правилами "Санитарно-эпидемиологические требования к объектам общественного питания", утвержденными Постановлением Правительства Республики Казахстан от 30 декабря 2011 года № 1665.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Для работы столовой понадобятся: управляющий (сам предприниматель), три повара, два кухонных рабочих, посудомойка, подсобный рабочий и бухгалтер - кассир.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Для организации столовой понадобятся: оборудование для кухни (1 100 000 тенге), барная стойка (350 000 тенге), столы (8 столов * 10 000 тенге = 80 000 тенге), стулья (30 стульев * 3 000 тенге = 90 000 тенге), вспомогательное оборудование и инвентарь, офисная мебель для администратора и бухгалтера – 250 000 тенге.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 необходимо приобретение первой партии продуктов и напитков – ориентировочно 200 000 тенге. Итого сумма инвестиций составит 2 070 000 тенге.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ежедневном числе клиентов 50 человек и среднем чеке 800 тенге ежемесячный доход составит 50 человек * 800 тенге * 30 дней = 1 200 000 тенге.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Доля продуктов и напитков в конечной цене составляет на предприятиях общепита 35%. При выручке 1 200 000 тенге расходы на сырье и материалы составят 420 000 тенге.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Площадь помещения при норме площади на 1 посадочное место 1,6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составит 48 м2 + помещения для персонала и подготовки блюд 30 м2, всего 78 м2. Аренда данной площади обойдется в 78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1 800 тенге/м2 = 140 400 тенге в месяц.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8 человек * 50 000 тенге = 400 000 тенге.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proofErr w:type="spellStart"/>
      <w:r>
        <w:rPr>
          <w:rFonts w:eastAsia="Times New Roman" w:cs="Arial"/>
          <w:bCs/>
          <w:szCs w:val="24"/>
          <w:lang w:eastAsia="ru-RU"/>
        </w:rPr>
        <w:t>Хоз</w:t>
      </w:r>
      <w:proofErr w:type="gramStart"/>
      <w:r>
        <w:rPr>
          <w:rFonts w:eastAsia="Times New Roman" w:cs="Arial"/>
          <w:bCs/>
          <w:szCs w:val="24"/>
          <w:lang w:eastAsia="ru-RU"/>
        </w:rPr>
        <w:t>.т</w:t>
      </w:r>
      <w:proofErr w:type="gramEnd"/>
      <w:r>
        <w:rPr>
          <w:rFonts w:eastAsia="Times New Roman" w:cs="Arial"/>
          <w:bCs/>
          <w:szCs w:val="24"/>
          <w:lang w:eastAsia="ru-RU"/>
        </w:rPr>
        <w:t>овары</w:t>
      </w:r>
      <w:proofErr w:type="spellEnd"/>
      <w:r>
        <w:rPr>
          <w:rFonts w:eastAsia="Times New Roman" w:cs="Arial"/>
          <w:bCs/>
          <w:szCs w:val="24"/>
          <w:lang w:eastAsia="ru-RU"/>
        </w:rPr>
        <w:t>, коммунальные расходы, реклама, охрана – 70 000 тенге в месяц.</w:t>
      </w:r>
    </w:p>
    <w:p w:rsidR="0058507A" w:rsidRDefault="0058507A" w:rsidP="0058507A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ежемесячные расходы составят 1 030 400 тенге, прибыль – 169 600 тенге. Окупаемость проекта - 1 год.</w:t>
      </w:r>
    </w:p>
    <w:p w:rsidR="006468B9" w:rsidRPr="0058507A" w:rsidRDefault="006468B9" w:rsidP="0058507A">
      <w:bookmarkStart w:id="0" w:name="_GoBack"/>
      <w:bookmarkEnd w:id="0"/>
    </w:p>
    <w:sectPr w:rsidR="006468B9" w:rsidRPr="0058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9"/>
    <w:rsid w:val="0058507A"/>
    <w:rsid w:val="006468B9"/>
    <w:rsid w:val="00D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2015-02-17T04:51:00Z</dcterms:created>
  <dcterms:modified xsi:type="dcterms:W3CDTF">2015-02-17T04:51:00Z</dcterms:modified>
</cp:coreProperties>
</file>