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5F" w:rsidRDefault="00B75E5F" w:rsidP="00B75E5F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СТО</w:t>
      </w:r>
    </w:p>
    <w:p w:rsidR="00B75E5F" w:rsidRDefault="00B75E5F" w:rsidP="00B75E5F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организацию деятельности СТО.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 настоящее время в Республике насчитывается более 3,5 млн. единиц автотранспорта, в сравнении с 2003 годом количество автомобилей увеличилось более чем в 3 раза. Услуги по ремонту и текущему обслуживанию автомобилей будут актуальны и востребованы до тех пор, пока автомобили будут требовать ремонта и обслуживания.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Открывать СТО следует человеку, знакомому с автомобилем не понаслышке, желательно с образованием инженера, автослесаря, механика. Имея определенные знания и навыки, владелец сможет контролировать качество работ своих сотрудников.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Грамотно выстроенный бизнес окупится без сомнений. В первую очередь, благодаря спросу, который будет всегда. Автомобили, как основное средство передвижения, вряд ли кто-нибудь отменит. И, если визит к врачу можно отложить в надежде, что само пройдет, то неисправность в автомобиле необходимо убирать вовремя, чтобы не стать пешеходом. Более того, существуют такие обязательные периодические процедуры, как замена масел, фильтров, от которых уважающий себя водитель вряд ли откажется.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услуг.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Станция технического обслуживания (СТО) — организация, предоставляющая услуги населению и/или организациям по плановому техническому обслуживанию, текущему и капитальному ремонтам, устранению автополомок, установке дополнительного оборудования (тюнингу), восстановительному (кузовному) ремонту автотранспорта.  </w:t>
      </w:r>
    </w:p>
    <w:p w:rsidR="00B75E5F" w:rsidRDefault="00B75E5F" w:rsidP="00B75E5F">
      <w:pPr>
        <w:spacing w:after="0" w:line="360" w:lineRule="auto"/>
        <w:ind w:firstLine="284"/>
        <w:jc w:val="both"/>
      </w:pPr>
      <w:r>
        <w:rPr>
          <w:rFonts w:eastAsia="Times New Roman" w:cs="Arial"/>
          <w:bCs/>
          <w:szCs w:val="24"/>
          <w:lang w:val="kk-KZ" w:eastAsia="ru-RU"/>
        </w:rPr>
        <w:t>Классификация услуг автосервиса крайне обширна и включает в себя множество различных видов услуг, связанных с ремонтом, мойкой, покраской автотранспортных средств.</w:t>
      </w:r>
      <w:r>
        <w:rPr>
          <w:lang w:val="kk-KZ"/>
        </w:rPr>
        <w:t xml:space="preserve"> </w:t>
      </w:r>
      <w:r>
        <w:rPr>
          <w:rFonts w:eastAsia="Times New Roman" w:cs="Arial"/>
          <w:bCs/>
          <w:szCs w:val="24"/>
          <w:lang w:val="kk-KZ" w:eastAsia="ru-RU"/>
        </w:rPr>
        <w:t>Наиболее распространенный перечень услуг автосервиса:</w:t>
      </w:r>
      <w:r>
        <w:rPr>
          <w:lang w:val="kk-KZ"/>
        </w:rPr>
        <w:t xml:space="preserve"> 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t xml:space="preserve">- </w:t>
      </w:r>
      <w:r>
        <w:rPr>
          <w:rFonts w:eastAsia="Times New Roman" w:cs="Arial"/>
          <w:bCs/>
          <w:szCs w:val="24"/>
          <w:lang w:val="kk-KZ" w:eastAsia="ru-RU"/>
        </w:rPr>
        <w:t xml:space="preserve">Техническое обслуживание; 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- Замена рабочих жидкостей, смазка; 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- Ремонт подвески; 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- Ремонт узлов и агрегатов; 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- Диагностика ходовой части; 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- Ремонт электрооборудования, электротехнические работы.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Сбыт</w:t>
      </w:r>
      <w:r>
        <w:rPr>
          <w:rFonts w:eastAsia="Times New Roman" w:cs="Arial"/>
          <w:bCs/>
          <w:szCs w:val="24"/>
          <w:lang w:val="kk-KZ" w:eastAsia="ru-RU"/>
        </w:rPr>
        <w:t>. Целевой группой услуг автосервиса будут являться как частные и юридические лица, имеющие в собственности автомобиль, так и предприятия других транспортных услуг (например, таксопарки).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Организация работы – немаловажный фактор успешности любого бизнеса. Это правило справедливо и для автосервисов. Самая распространенная схема известна любому человеку, который хоть раз отдавал машину в ремонт.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lastRenderedPageBreak/>
        <w:t>Работа в этом случае организована в три этапа.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Во-первых, это приемка машины, обсуждение и согласование с клиентом необходимого объема работ, выписывание заказ-наряда на работу.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Во-вторых – это передача машины в ремзону механику, который будет производить работу.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В-третьих – выходной контроль и возврат машины клиенту.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На крупных сервисах на все три этапа существуют свои ответственные люди. На практике же в средних и небольших мастерских эта схема упрощается.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Есть несколько способов выбора помещения для СТО. Например, расположить СТО в гараже, при этом с одним стандартным гаражом вы сможете обслуживать одну машину, что ограничит ваши объемы работы. Другой вариант – построить СТО на собственном участке земли. Один из оптимальных вариантов, если нет своего земельного участка и возможности строительства СТО - арендовать помещение.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Лучше всего расположить СТО на проезжей части, что привлечет больше потенциальных клиентов. Фасад здания оформляется большими яркими баннерами с названием предприятия, адресом, контактными данными и перечнем услуг. Даже если водитель не решит остановиться и заехать сразу, он обратит внимание, запомнит и при необходимости ремонта посетит станцию.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Большое значение для СТО имеют оборудование и вопрос с запчастями. Одним клиентам нравится, когда у СТО есть своя база запчастей и не приходится ехать на автомобильный рынок. Другие любят выбирать запчасти сами, поэтому их вряд ли устроит обязательное условие СТО использовать только свои запчасти. Подход к каждому клиенту должен быть индивидуальным.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Деятельность СТО в РК регламентируется санитарными правилами "Санитарно-эпидемиологические требования к объектам по обслуживанию транспортных средств и пассажиров", утвержденными Постановлением Правительства РК от 13 января 2012 года, № 44.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При организации бизнеса в собственном гараже и наличием соответствующей квалификации все работы можно проводить самостоятельно.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При большом СТО и сменной работе в бригаду входят несколько механиков и главный мастер.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Мастер принимает клиентов и распределяет работу между механиками, он же контролирует качество работы на выходе.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Для сотрудников приобретаются или шьются на заказ по несколько комплектов униформы, чтобы можно было сменить при сильных загрязнениях маслами, растворителями, краской. На униформу пришивают логотип с названием СТО. Каждому </w:t>
      </w:r>
      <w:r>
        <w:rPr>
          <w:rFonts w:eastAsia="Times New Roman" w:cs="Arial"/>
          <w:bCs/>
          <w:szCs w:val="24"/>
          <w:lang w:val="kk-KZ" w:eastAsia="ru-RU"/>
        </w:rPr>
        <w:lastRenderedPageBreak/>
        <w:t>сотруднику выдают бейдж с указанием его имени, фамилии, должности. Заранее закупаются аптечки с перечнем лекарств от химических ожогов, для обработки ссадин, ран, порезов, а также защитные щитки для сварщиков, средства для рук, респираторы.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Для организации бизнеса в гараже необходима яма. Ее можно вырыть самостоятельно. Расходы на оборудование (пресс – 48 000 тенге, гидравлическая стойка – 16 000 тенге, стол-наковальня – 35 000 тенге, набор гидравлического пресса – 22 000 тенге, компрессор – 38 000 тенге, сварочный аппарат – 42 000 тенге, верстак – 35 000 тенге, прочий материал и инструмент – 100 000 тенге) составят 336 000 тенге.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Обслуживая по 2 машины в день, при среднем чеке 3 000 тенге ежемесячный доход составит 2 машины * 3 000 тенге * 26 дней = 156 000 тенге.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Расходные материалы (диски для болгарки, ветошь, перчатки, жидкий ключ, </w:t>
      </w:r>
      <w:proofErr w:type="spellStart"/>
      <w:r>
        <w:rPr>
          <w:rFonts w:eastAsia="Times New Roman" w:cs="Arial"/>
          <w:bCs/>
          <w:szCs w:val="24"/>
          <w:lang w:eastAsia="ru-RU"/>
        </w:rPr>
        <w:t>уайт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 спирит и пр.) составят 15 000 тенге в месяц.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Расходы на электроэнергию, реклама, прочие расходы – не более 20 000 тенге в месяц.</w:t>
      </w:r>
    </w:p>
    <w:p w:rsidR="00B75E5F" w:rsidRDefault="00B75E5F" w:rsidP="00B75E5F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Таким образом, ежемесячные расходы составят 35 000 тенге, прибыль 121 000 тенге. Вложенные средства возвратятся через 3 месяца. </w:t>
      </w:r>
    </w:p>
    <w:p w:rsidR="00226009" w:rsidRDefault="00226009">
      <w:bookmarkStart w:id="0" w:name="_GoBack"/>
      <w:bookmarkEnd w:id="0"/>
    </w:p>
    <w:sectPr w:rsidR="0022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5F"/>
    <w:rsid w:val="00226009"/>
    <w:rsid w:val="00B7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2015-03-26T05:24:00Z</dcterms:created>
  <dcterms:modified xsi:type="dcterms:W3CDTF">2015-03-26T05:25:00Z</dcterms:modified>
</cp:coreProperties>
</file>