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9B" w:rsidRDefault="009C6A9B" w:rsidP="009C6A9B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Салон красоты</w:t>
      </w:r>
    </w:p>
    <w:p w:rsidR="009C6A9B" w:rsidRDefault="009C6A9B" w:rsidP="009C6A9B">
      <w:pPr>
        <w:spacing w:after="0" w:line="360" w:lineRule="auto"/>
        <w:ind w:firstLine="284"/>
        <w:rPr>
          <w:rFonts w:eastAsia="Times New Roman" w:cs="Arial"/>
          <w:b/>
          <w:bCs/>
          <w:szCs w:val="24"/>
          <w:lang w:val="kk-KZ" w:eastAsia="ru-RU"/>
        </w:rPr>
      </w:pPr>
      <w:r>
        <w:rPr>
          <w:rFonts w:eastAsia="Times New Roman" w:cs="Arial"/>
          <w:b/>
          <w:bCs/>
          <w:szCs w:val="24"/>
          <w:lang w:eastAsia="ru-RU"/>
        </w:rPr>
        <w:t>Общее описание</w:t>
      </w:r>
    </w:p>
    <w:p w:rsidR="009C6A9B" w:rsidRDefault="009C6A9B" w:rsidP="009C6A9B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Бизнес – идея  предусматривает организацию деятельности салона красоты.</w:t>
      </w:r>
    </w:p>
    <w:p w:rsidR="009C6A9B" w:rsidRDefault="009C6A9B" w:rsidP="009C6A9B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 xml:space="preserve">Совершенно очевидно, что жители нашей страны в последнее десятилетие стали больше внимания уделять своему внешнему виду, заботиться о своей красоте и здоровье. Поэтому открытие салона красоты – это, безусловно, успешная идея для старта собственного бизнеса. </w:t>
      </w:r>
    </w:p>
    <w:p w:rsidR="009C6A9B" w:rsidRDefault="009C6A9B" w:rsidP="009C6A9B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Забота о красоте — фундаментальная потребность. Какими бы ни были времена, стричься и закрашивать седину, делать укладку и маникюр люди не перестанут. Ежегодно рынок растет на 15-20%.</w:t>
      </w:r>
    </w:p>
    <w:p w:rsidR="009C6A9B" w:rsidRDefault="009C6A9B" w:rsidP="009C6A9B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</w:p>
    <w:p w:rsidR="009C6A9B" w:rsidRDefault="009C6A9B" w:rsidP="009C6A9B">
      <w:pPr>
        <w:spacing w:after="0" w:line="360" w:lineRule="auto"/>
        <w:ind w:firstLine="284"/>
        <w:jc w:val="both"/>
        <w:rPr>
          <w:rFonts w:eastAsia="Times New Roman" w:cs="Arial"/>
          <w:bCs/>
          <w:i/>
          <w:szCs w:val="24"/>
          <w:lang w:val="kk-KZ" w:eastAsia="ru-RU"/>
        </w:rPr>
      </w:pPr>
      <w:r>
        <w:rPr>
          <w:rFonts w:eastAsia="Times New Roman" w:cs="Arial"/>
          <w:b/>
          <w:bCs/>
          <w:i/>
          <w:szCs w:val="24"/>
          <w:lang w:val="kk-KZ" w:eastAsia="ru-RU"/>
        </w:rPr>
        <w:t>Характеристика</w:t>
      </w:r>
      <w:r>
        <w:rPr>
          <w:rFonts w:eastAsia="Times New Roman" w:cs="Arial"/>
          <w:bCs/>
          <w:szCs w:val="24"/>
          <w:lang w:val="kk-KZ" w:eastAsia="ru-RU"/>
        </w:rPr>
        <w:t xml:space="preserve"> </w:t>
      </w:r>
      <w:r>
        <w:rPr>
          <w:rFonts w:eastAsia="Times New Roman" w:cs="Arial"/>
          <w:b/>
          <w:bCs/>
          <w:i/>
          <w:szCs w:val="24"/>
          <w:lang w:val="kk-KZ" w:eastAsia="ru-RU"/>
        </w:rPr>
        <w:t>услуг.</w:t>
      </w:r>
    </w:p>
    <w:p w:rsidR="009C6A9B" w:rsidRDefault="009C6A9B" w:rsidP="009C6A9B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В настоящий момент существует четыре основных концепции салонов красоты.</w:t>
      </w:r>
    </w:p>
    <w:p w:rsidR="009C6A9B" w:rsidRDefault="009C6A9B" w:rsidP="009C6A9B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а) Салоны красоты эконом-класса</w:t>
      </w:r>
      <w:r>
        <w:rPr>
          <w:lang w:val="kk-KZ"/>
        </w:rPr>
        <w:t xml:space="preserve"> </w:t>
      </w:r>
      <w:r>
        <w:t>(</w:t>
      </w:r>
      <w:r>
        <w:rPr>
          <w:rFonts w:eastAsia="Times New Roman" w:cs="Arial"/>
          <w:bCs/>
          <w:szCs w:val="24"/>
          <w:lang w:val="kk-KZ" w:eastAsia="ru-RU"/>
        </w:rPr>
        <w:t>специализируются на оказании малозатратных, и, как правило, традиционных услуг).</w:t>
      </w:r>
    </w:p>
    <w:p w:rsidR="009C6A9B" w:rsidRDefault="009C6A9B" w:rsidP="009C6A9B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б) Салоны красоты бизнес-класса</w:t>
      </w:r>
      <w:r>
        <w:rPr>
          <w:lang w:val="kk-KZ"/>
        </w:rPr>
        <w:t xml:space="preserve"> </w:t>
      </w:r>
      <w:r>
        <w:t>(</w:t>
      </w:r>
      <w:r>
        <w:rPr>
          <w:rFonts w:eastAsia="Times New Roman" w:cs="Arial"/>
          <w:bCs/>
          <w:szCs w:val="24"/>
          <w:lang w:val="kk-KZ" w:eastAsia="ru-RU"/>
        </w:rPr>
        <w:t>более широкий перечень услуг, как правило, с преобладанием профессиональной косметики для волос).</w:t>
      </w:r>
    </w:p>
    <w:p w:rsidR="009C6A9B" w:rsidRDefault="009C6A9B" w:rsidP="009C6A9B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в) Салоны красоты премиум-класса</w:t>
      </w:r>
      <w:r>
        <w:rPr>
          <w:lang w:val="kk-KZ"/>
        </w:rPr>
        <w:t xml:space="preserve"> </w:t>
      </w:r>
      <w:r>
        <w:t>(</w:t>
      </w:r>
      <w:r>
        <w:rPr>
          <w:rFonts w:eastAsia="Times New Roman" w:cs="Arial"/>
          <w:bCs/>
          <w:szCs w:val="24"/>
          <w:lang w:val="kk-KZ" w:eastAsia="ru-RU"/>
        </w:rPr>
        <w:t>помимо парикмахерских услуг и предоставления услуг ногтевого сервиса, оказывает услуги косметолога).</w:t>
      </w:r>
    </w:p>
    <w:p w:rsidR="009C6A9B" w:rsidRDefault="009C6A9B" w:rsidP="009C6A9B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г) Салоны красоты VIP-класса</w:t>
      </w:r>
      <w:r>
        <w:rPr>
          <w:lang w:val="kk-KZ"/>
        </w:rPr>
        <w:t xml:space="preserve"> </w:t>
      </w:r>
      <w:r>
        <w:t>(</w:t>
      </w:r>
      <w:r>
        <w:rPr>
          <w:rFonts w:eastAsia="Times New Roman" w:cs="Arial"/>
          <w:bCs/>
          <w:szCs w:val="24"/>
          <w:lang w:val="kk-KZ" w:eastAsia="ru-RU"/>
        </w:rPr>
        <w:t>здесь предоставляют эксклюзивные услуги -</w:t>
      </w:r>
      <w:r>
        <w:rPr>
          <w:lang w:val="kk-KZ"/>
        </w:rPr>
        <w:t xml:space="preserve"> </w:t>
      </w:r>
      <w:r>
        <w:rPr>
          <w:rFonts w:eastAsia="Times New Roman" w:cs="Arial"/>
          <w:bCs/>
          <w:szCs w:val="24"/>
          <w:lang w:val="kk-KZ" w:eastAsia="ru-RU"/>
        </w:rPr>
        <w:t>SPA процедуры, ароматерапия, услуги стилиста и т.д.).</w:t>
      </w:r>
    </w:p>
    <w:p w:rsidR="009C6A9B" w:rsidRDefault="009C6A9B" w:rsidP="009C6A9B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Каждый из типов салонов нацелен на свою аудиторию с определённым уровнем доходов. Как показывает практика, наибольшую прибыль приносят салоны красоты типов б) и в), однако при должном подходе можно извлечь максимальную прибыль и из других типов салонов красоты.</w:t>
      </w:r>
    </w:p>
    <w:p w:rsidR="009C6A9B" w:rsidRDefault="009C6A9B" w:rsidP="009C6A9B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Современные салоны красоты оказывают следующий спектр услуг в области красоты и здоровья:</w:t>
      </w:r>
    </w:p>
    <w:p w:rsidR="009C6A9B" w:rsidRDefault="009C6A9B" w:rsidP="009C6A9B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- уход за волосами: стрижки, окрашивание, создание причёсок;</w:t>
      </w:r>
    </w:p>
    <w:p w:rsidR="009C6A9B" w:rsidRDefault="009C6A9B" w:rsidP="009C6A9B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- маникюр и педикюр: уход за руками и ногами;</w:t>
      </w:r>
    </w:p>
    <w:p w:rsidR="009C6A9B" w:rsidRDefault="009C6A9B" w:rsidP="009C6A9B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- услуги в области косметологии;</w:t>
      </w:r>
    </w:p>
    <w:p w:rsidR="009C6A9B" w:rsidRDefault="009C6A9B" w:rsidP="009C6A9B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- создание уникального образа и имиджа;</w:t>
      </w:r>
    </w:p>
    <w:p w:rsidR="009C6A9B" w:rsidRDefault="009C6A9B" w:rsidP="009C6A9B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- услуги в области загара;</w:t>
      </w:r>
    </w:p>
    <w:p w:rsidR="009C6A9B" w:rsidRDefault="009C6A9B" w:rsidP="009C6A9B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- услуги в области ухода за кожей.</w:t>
      </w:r>
    </w:p>
    <w:p w:rsidR="009C6A9B" w:rsidRDefault="009C6A9B" w:rsidP="009C6A9B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 xml:space="preserve"> Кроме того, этот список может быть значительно дополнен за счёт услуг, востребованных в Вашем регионе.</w:t>
      </w:r>
    </w:p>
    <w:p w:rsidR="009C6A9B" w:rsidRDefault="009C6A9B" w:rsidP="009C6A9B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Основной целевой аудиторией создаваемого салона красоты будут следующие категории посетителей:</w:t>
      </w:r>
    </w:p>
    <w:p w:rsidR="009C6A9B" w:rsidRDefault="009C6A9B" w:rsidP="009C6A9B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- жители данного района (близлежащих домов);</w:t>
      </w:r>
    </w:p>
    <w:p w:rsidR="009C6A9B" w:rsidRDefault="009C6A9B" w:rsidP="009C6A9B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lastRenderedPageBreak/>
        <w:t>- посетители, работающие рядом;</w:t>
      </w:r>
    </w:p>
    <w:p w:rsidR="009C6A9B" w:rsidRDefault="009C6A9B" w:rsidP="009C6A9B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- случайные посетители.</w:t>
      </w:r>
    </w:p>
    <w:p w:rsidR="009C6A9B" w:rsidRDefault="009C6A9B" w:rsidP="009C6A9B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 xml:space="preserve">Большую часть клиентов будут составлять женщины, в последнее время на рынке индустрии красоты начинают проявлять активность и мужчины. </w:t>
      </w:r>
    </w:p>
    <w:p w:rsidR="009C6A9B" w:rsidRDefault="009C6A9B" w:rsidP="009C6A9B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</w:p>
    <w:p w:rsidR="009C6A9B" w:rsidRDefault="009C6A9B" w:rsidP="009C6A9B">
      <w:pPr>
        <w:spacing w:after="0" w:line="360" w:lineRule="auto"/>
        <w:ind w:firstLine="284"/>
        <w:jc w:val="both"/>
        <w:rPr>
          <w:rFonts w:eastAsia="Times New Roman" w:cs="Arial"/>
          <w:b/>
          <w:bCs/>
          <w:szCs w:val="24"/>
          <w:lang w:val="kk-KZ" w:eastAsia="ru-RU"/>
        </w:rPr>
      </w:pPr>
      <w:r>
        <w:rPr>
          <w:rFonts w:eastAsia="Times New Roman" w:cs="Arial"/>
          <w:b/>
          <w:bCs/>
          <w:szCs w:val="24"/>
          <w:lang w:eastAsia="ru-RU"/>
        </w:rPr>
        <w:t>Технология</w:t>
      </w:r>
    </w:p>
    <w:p w:rsidR="009C6A9B" w:rsidRDefault="009C6A9B" w:rsidP="009C6A9B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Для салона красоты достаточно небольшого помещения — в </w:t>
      </w:r>
      <w:proofErr w:type="gramStart"/>
      <w:r>
        <w:rPr>
          <w:rFonts w:eastAsia="Times New Roman" w:cs="Arial"/>
          <w:szCs w:val="24"/>
          <w:lang w:eastAsia="ru-RU"/>
        </w:rPr>
        <w:t>бизнес-центре</w:t>
      </w:r>
      <w:proofErr w:type="gramEnd"/>
      <w:r>
        <w:rPr>
          <w:rFonts w:eastAsia="Times New Roman" w:cs="Arial"/>
          <w:szCs w:val="24"/>
          <w:lang w:eastAsia="ru-RU"/>
        </w:rPr>
        <w:t xml:space="preserve"> или торговом центре. Подойдет и первый этаж жилого дома в спальном районе. Можно взять подходящее помещение в аренду.</w:t>
      </w:r>
    </w:p>
    <w:p w:rsidR="009C6A9B" w:rsidRDefault="009C6A9B" w:rsidP="009C6A9B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Идеальным для салона красоты считается место, не очень отдаленное от транспортных развязок, чтобы клиенты без авто могли легко добраться до салона. Желательно, чтобы рядом с помещением находилась автостоянка, чтобы владельцы авто не переживали за сохранность своего имущества во время пребывания в салоне.</w:t>
      </w:r>
    </w:p>
    <w:p w:rsidR="009C6A9B" w:rsidRDefault="009C6A9B" w:rsidP="009C6A9B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При открытии салонов красоты необходимо руководствоваться Санитарными правилами «Санитарно-эпидемиологические требования к объектам коммунального назначения», утвержденными постановлением Правительства РК от 17.01.2012 г., №94.  </w:t>
      </w:r>
    </w:p>
    <w:p w:rsidR="009C6A9B" w:rsidRDefault="009C6A9B" w:rsidP="009C6A9B">
      <w:pPr>
        <w:spacing w:after="0" w:line="360" w:lineRule="auto"/>
        <w:ind w:firstLine="284"/>
        <w:jc w:val="both"/>
        <w:rPr>
          <w:rFonts w:eastAsia="Times New Roman" w:cs="Arial"/>
          <w:b/>
          <w:bCs/>
          <w:szCs w:val="24"/>
          <w:lang w:eastAsia="ru-RU"/>
        </w:rPr>
      </w:pPr>
    </w:p>
    <w:p w:rsidR="009C6A9B" w:rsidRDefault="009C6A9B" w:rsidP="009C6A9B">
      <w:pPr>
        <w:spacing w:after="0" w:line="360" w:lineRule="auto"/>
        <w:ind w:firstLine="284"/>
        <w:jc w:val="both"/>
        <w:rPr>
          <w:rFonts w:eastAsia="Times New Roman" w:cs="Arial"/>
          <w:b/>
          <w:bCs/>
          <w:szCs w:val="24"/>
          <w:lang w:val="kk-KZ" w:eastAsia="ru-RU"/>
        </w:rPr>
      </w:pPr>
      <w:r>
        <w:rPr>
          <w:rFonts w:eastAsia="Times New Roman" w:cs="Arial"/>
          <w:b/>
          <w:bCs/>
          <w:szCs w:val="24"/>
          <w:lang w:eastAsia="ru-RU"/>
        </w:rPr>
        <w:t>Персонал</w:t>
      </w:r>
    </w:p>
    <w:p w:rsidR="009C6A9B" w:rsidRDefault="009C6A9B" w:rsidP="009C6A9B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В зависимости от типа салона можно идти двумя путями – сдавать место в салоне красоты мастерам, либо нанять мастеров на работу. И в том и в другом случае необходимо тщательно продумать систему вознаграждений.</w:t>
      </w:r>
    </w:p>
    <w:p w:rsidR="009C6A9B" w:rsidRDefault="009C6A9B" w:rsidP="009C6A9B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proofErr w:type="gramStart"/>
      <w:r>
        <w:rPr>
          <w:rFonts w:eastAsia="Times New Roman" w:cs="Arial"/>
          <w:szCs w:val="24"/>
          <w:lang w:eastAsia="ru-RU"/>
        </w:rPr>
        <w:t>Штат среднего салона красоты состоит из администратора (1 единица), парикмахера–универсала (2 единицы), мастера маникюра-педикюра (1 единица), косметолога (1 единица) и уборщицы (1 единица).</w:t>
      </w:r>
      <w:proofErr w:type="gramEnd"/>
    </w:p>
    <w:p w:rsidR="009C6A9B" w:rsidRDefault="009C6A9B" w:rsidP="009C6A9B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Для того</w:t>
      </w:r>
      <w:proofErr w:type="gramStart"/>
      <w:r>
        <w:rPr>
          <w:rFonts w:eastAsia="Times New Roman" w:cs="Arial"/>
          <w:szCs w:val="24"/>
          <w:lang w:eastAsia="ru-RU"/>
        </w:rPr>
        <w:t>,</w:t>
      </w:r>
      <w:proofErr w:type="gramEnd"/>
      <w:r>
        <w:rPr>
          <w:rFonts w:eastAsia="Times New Roman" w:cs="Arial"/>
          <w:szCs w:val="24"/>
          <w:lang w:eastAsia="ru-RU"/>
        </w:rPr>
        <w:t xml:space="preserve"> чтобы работа салона была максимально эффективной, отдавайте предпочтение универсалам (комбинированный мастер: женский/мужской/детский). В мастера маникюра-педикюра берите человека, который может еще оказывать дополнительные услуги — наращивать ногти, делать роспись. Что касается косметолога, то желательно, чтобы он имел медицинское образование — многие клиентки отказываются иметь дело с мастером, который закончил одни курсы. Кроме того, косметолог с образованием сможет оказывать более широкий спектр услуг.</w:t>
      </w:r>
    </w:p>
    <w:p w:rsidR="009C6A9B" w:rsidRDefault="009C6A9B" w:rsidP="009C6A9B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</w:p>
    <w:p w:rsidR="009C6A9B" w:rsidRDefault="009C6A9B" w:rsidP="009C6A9B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b/>
          <w:bCs/>
          <w:szCs w:val="24"/>
          <w:lang w:val="kk-KZ" w:eastAsia="ru-RU"/>
        </w:rPr>
        <w:t>Экономика</w:t>
      </w:r>
    </w:p>
    <w:p w:rsidR="009C6A9B" w:rsidRDefault="009C6A9B" w:rsidP="009C6A9B">
      <w:pPr>
        <w:spacing w:after="0" w:line="360" w:lineRule="auto"/>
        <w:ind w:firstLine="284"/>
        <w:jc w:val="both"/>
        <w:rPr>
          <w:rFonts w:eastAsia="Times New Roman" w:cs="Arial"/>
          <w:b/>
          <w:bCs/>
          <w:i/>
          <w:szCs w:val="24"/>
          <w:lang w:val="kk-KZ" w:eastAsia="ru-RU"/>
        </w:rPr>
      </w:pPr>
      <w:r>
        <w:rPr>
          <w:rFonts w:eastAsia="Times New Roman" w:cs="Arial"/>
          <w:b/>
          <w:bCs/>
          <w:i/>
          <w:szCs w:val="24"/>
          <w:lang w:val="kk-KZ" w:eastAsia="ru-RU"/>
        </w:rPr>
        <w:t>Первоначальные инвестиции</w:t>
      </w:r>
    </w:p>
    <w:p w:rsidR="009C6A9B" w:rsidRDefault="009C6A9B" w:rsidP="009C6A9B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 xml:space="preserve">Для открытия салона красоты необходимо заказать или приобрести б/у мебель (200 000 тенге), компьютер для администратора (70 000 тенге), кассовый аппарат (15 000 тенге), телефон/факс (25 000 тенге). Итого расходы составят  310 000 тенге. Тратить на </w:t>
      </w:r>
      <w:r>
        <w:rPr>
          <w:rFonts w:eastAsia="Times New Roman" w:cs="Arial"/>
          <w:bCs/>
          <w:szCs w:val="24"/>
          <w:lang w:val="kk-KZ" w:eastAsia="ru-RU"/>
        </w:rPr>
        <w:lastRenderedPageBreak/>
        <w:t>оборудование для мастеров не требуется, т.к. у каждого мастера свой инструмент и инвентарь.</w:t>
      </w:r>
    </w:p>
    <w:p w:rsidR="009C6A9B" w:rsidRDefault="009C6A9B" w:rsidP="009C6A9B">
      <w:pPr>
        <w:spacing w:after="0" w:line="360" w:lineRule="auto"/>
        <w:ind w:firstLine="284"/>
        <w:jc w:val="both"/>
        <w:rPr>
          <w:rFonts w:eastAsia="Times New Roman" w:cs="Arial"/>
          <w:b/>
          <w:bCs/>
          <w:i/>
          <w:szCs w:val="24"/>
          <w:lang w:eastAsia="ru-RU"/>
        </w:rPr>
      </w:pPr>
      <w:r>
        <w:rPr>
          <w:rFonts w:eastAsia="Times New Roman" w:cs="Arial"/>
          <w:b/>
          <w:bCs/>
          <w:i/>
          <w:szCs w:val="24"/>
          <w:lang w:val="kk-KZ" w:eastAsia="ru-RU"/>
        </w:rPr>
        <w:t>Доходы</w:t>
      </w:r>
    </w:p>
    <w:p w:rsidR="009C6A9B" w:rsidRDefault="009C6A9B" w:rsidP="009C6A9B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i/>
          <w:szCs w:val="24"/>
          <w:lang w:eastAsia="ru-RU"/>
        </w:rPr>
        <w:t>Услуги парикмахера.</w:t>
      </w:r>
      <w:r>
        <w:rPr>
          <w:rFonts w:eastAsia="Times New Roman" w:cs="Arial"/>
          <w:bCs/>
          <w:szCs w:val="24"/>
          <w:lang w:eastAsia="ru-RU"/>
        </w:rPr>
        <w:t xml:space="preserve"> При 8-ти клиентах в день и средней цене услуги 700 тенге ежемесячная выручка составит 8 человек * 700 тенге  * 26 дней = 145 600 тенге.</w:t>
      </w:r>
    </w:p>
    <w:p w:rsidR="009C6A9B" w:rsidRDefault="009C6A9B" w:rsidP="009C6A9B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i/>
          <w:szCs w:val="24"/>
          <w:lang w:eastAsia="ru-RU"/>
        </w:rPr>
        <w:t>Услуги мастера маникюра-педикюра.</w:t>
      </w:r>
      <w:r>
        <w:rPr>
          <w:rFonts w:eastAsia="Times New Roman" w:cs="Arial"/>
          <w:bCs/>
          <w:szCs w:val="24"/>
          <w:lang w:eastAsia="ru-RU"/>
        </w:rPr>
        <w:t xml:space="preserve"> При 6 клиентах в день и средней цене услуги 1 000 тенге ежемесячная выручка составит 6 человек * 1 000 тенге * 26 дней = 156 000 тенге.</w:t>
      </w:r>
    </w:p>
    <w:p w:rsidR="009C6A9B" w:rsidRDefault="009C6A9B" w:rsidP="009C6A9B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i/>
          <w:szCs w:val="24"/>
          <w:lang w:eastAsia="ru-RU"/>
        </w:rPr>
        <w:t>Услуги косметолога</w:t>
      </w:r>
      <w:r>
        <w:rPr>
          <w:rFonts w:eastAsia="Times New Roman" w:cs="Arial"/>
          <w:bCs/>
          <w:szCs w:val="24"/>
          <w:lang w:eastAsia="ru-RU"/>
        </w:rPr>
        <w:t>. При 6 клиентах в день и средней цене на услуги 1 000 тенге ежемесячная выручка составить 6 человек * 1 000 тенге * 26 дней = 156 000 тенге.</w:t>
      </w:r>
    </w:p>
    <w:p w:rsidR="009C6A9B" w:rsidRDefault="009C6A9B" w:rsidP="009C6A9B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Итого 457 600 тенге в месяц.</w:t>
      </w:r>
    </w:p>
    <w:p w:rsidR="009C6A9B" w:rsidRDefault="009C6A9B" w:rsidP="009C6A9B">
      <w:pPr>
        <w:spacing w:after="0" w:line="360" w:lineRule="auto"/>
        <w:ind w:firstLine="284"/>
        <w:jc w:val="both"/>
        <w:rPr>
          <w:rFonts w:eastAsia="Times New Roman" w:cs="Arial"/>
          <w:b/>
          <w:bCs/>
          <w:i/>
          <w:szCs w:val="24"/>
          <w:lang w:eastAsia="ru-RU"/>
        </w:rPr>
      </w:pPr>
      <w:r>
        <w:rPr>
          <w:rFonts w:eastAsia="Times New Roman" w:cs="Arial"/>
          <w:b/>
          <w:bCs/>
          <w:i/>
          <w:szCs w:val="24"/>
          <w:lang w:eastAsia="ru-RU"/>
        </w:rPr>
        <w:t>Расходы</w:t>
      </w:r>
    </w:p>
    <w:p w:rsidR="009C6A9B" w:rsidRDefault="009C6A9B" w:rsidP="009C6A9B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Аренда офиса обойдется 50 м</w:t>
      </w:r>
      <w:proofErr w:type="gramStart"/>
      <w:r>
        <w:rPr>
          <w:rFonts w:eastAsia="Times New Roman" w:cs="Arial"/>
          <w:bCs/>
          <w:szCs w:val="24"/>
          <w:lang w:eastAsia="ru-RU"/>
        </w:rPr>
        <w:t>2</w:t>
      </w:r>
      <w:proofErr w:type="gramEnd"/>
      <w:r>
        <w:rPr>
          <w:rFonts w:eastAsia="Times New Roman" w:cs="Arial"/>
          <w:bCs/>
          <w:szCs w:val="24"/>
          <w:lang w:eastAsia="ru-RU"/>
        </w:rPr>
        <w:t xml:space="preserve"> * 1 500 тенге = 75 000 тенге. Заработная плата мастеров составляет 50% от выручки, поэтому 457 600 тенге * 50% = 228 800 тенге. Заработная плата уборщицы (2 часа в день) – 20 000 тенге, функции администратора Вы можете выполнять самостоятельно. Итого расходы по заработной плате составят 248 800 тенге.</w:t>
      </w:r>
    </w:p>
    <w:p w:rsidR="009C6A9B" w:rsidRDefault="009C6A9B" w:rsidP="009C6A9B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Расходы на коммунальные услуги, рекламу, прочие расходы – 40 000 тенге.</w:t>
      </w:r>
    </w:p>
    <w:p w:rsidR="009C6A9B" w:rsidRDefault="009C6A9B" w:rsidP="009C6A9B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Всего расходы составят 363 800 тенге, прибыль – 93 800 тенге в месяц. Окупаемость вложенных средств составит чуть более 3 месяцев.</w:t>
      </w:r>
    </w:p>
    <w:p w:rsidR="00226009" w:rsidRPr="009C6A9B" w:rsidRDefault="00226009" w:rsidP="009C6A9B">
      <w:bookmarkStart w:id="0" w:name="_GoBack"/>
      <w:bookmarkEnd w:id="0"/>
    </w:p>
    <w:sectPr w:rsidR="00226009" w:rsidRPr="009C6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E5C1F"/>
    <w:multiLevelType w:val="hybridMultilevel"/>
    <w:tmpl w:val="2340A872"/>
    <w:lvl w:ilvl="0" w:tplc="9FB2FBC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5F"/>
    <w:rsid w:val="000411E5"/>
    <w:rsid w:val="00187CD9"/>
    <w:rsid w:val="001B0C49"/>
    <w:rsid w:val="00226009"/>
    <w:rsid w:val="002D0B3F"/>
    <w:rsid w:val="00402604"/>
    <w:rsid w:val="0063751C"/>
    <w:rsid w:val="009C6A9B"/>
    <w:rsid w:val="00A70A00"/>
    <w:rsid w:val="00B75E5F"/>
    <w:rsid w:val="00CC7151"/>
    <w:rsid w:val="00DA0465"/>
    <w:rsid w:val="00DA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5F"/>
    <w:rPr>
      <w:rFonts w:ascii="Arial" w:hAnsi="Arial"/>
      <w:color w:val="000000" w:themeColor="text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5E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75E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2D0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5F"/>
    <w:rPr>
      <w:rFonts w:ascii="Arial" w:hAnsi="Arial"/>
      <w:color w:val="000000" w:themeColor="text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5E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75E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2D0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Алиса</cp:lastModifiedBy>
  <cp:revision>2</cp:revision>
  <dcterms:created xsi:type="dcterms:W3CDTF">2015-03-26T05:43:00Z</dcterms:created>
  <dcterms:modified xsi:type="dcterms:W3CDTF">2015-03-26T05:43:00Z</dcterms:modified>
</cp:coreProperties>
</file>