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A8" w:rsidRDefault="00FE32A8" w:rsidP="00FE32A8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Разведение КРС</w:t>
      </w:r>
    </w:p>
    <w:p w:rsidR="00FE32A8" w:rsidRDefault="00FE32A8" w:rsidP="00FE32A8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разведение крупного рогатого скота для получения мяса.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Разведению крупного рогатого скота в последнее время уделяется достаточно много внимания со стороны государства. Производство мясомолочной продукции является востребованным направлением сельского бизнеса. Выращенная продукция пользуется повышенным спросом у широких слоев населения страны.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Более 80% продукции скотоводства производится в домашнем подворье с низкой продуктивностью скота. В этом секторе, в частности, в хозяйствах, расположенных на отгонных участках, где объемы производства молока превышают потребности семьи и рынка, целесообразно использовать в воспроизводстве быков мясных пород для повышения мясной продуктивности животных.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Специализированное мясное скотоводство, как самостоятельная отрасль животноводства, в Казахстане начала создаваться в 30-е годы предыдущего века. Путем воспроизводительного и поглотительного скрещивания местного казахского и калмыцкого скота с герефордами была создана и апробирована в 1950 г. казахская белоголовая порода. Другими распространенными мясными породами в Казахстане являются: Аулиекольская мясная порода, Порода Санта-гертруда, Галловейская порода, Герефордская порода, Калмыцкая порода.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продукции.</w:t>
      </w:r>
      <w:r>
        <w:rPr>
          <w:rFonts w:eastAsia="Times New Roman" w:cs="Arial"/>
          <w:bCs/>
          <w:szCs w:val="24"/>
          <w:lang w:val="kk-KZ" w:eastAsia="ru-RU"/>
        </w:rPr>
        <w:t xml:space="preserve"> Говядина классифицируется на три сорта: высший, первый и второй. Высшим сортом считается грудная и спинная части, а также: оковалок, филе, огузок и кострец. Первый сорт говядины  - это пашина, лопаточные и плечевые части туши, а вторым сортом является зарез и голяшки (передняя, задняя). Самым ценным считается говяжье мясо, полученное от мясных пород животных, особенно ценится телятина - мясо молодых, неполовозрелых животных.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Вкус, цвет и запах говяжьего мяса напрямую зависит от породы, возраста и пола животного, а также от характера корма и условий содержания. Говядину употребляют в пищу в отварном, жареном, тушеном и копченом виде. Из говядины делают всевозможные блюда.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</w:t>
      </w:r>
      <w:r>
        <w:rPr>
          <w:rFonts w:eastAsia="Times New Roman" w:cs="Arial"/>
          <w:bCs/>
          <w:szCs w:val="24"/>
          <w:lang w:val="kk-KZ" w:eastAsia="ru-RU"/>
        </w:rPr>
        <w:t xml:space="preserve"> мяса можно осуществлять как местному населению путем продажи на местном рынке, так и  мясоперерабатывающим предприятиям. Также возможно заключение договоров с местными предприятиями общепита (столовые, кафе, рестораны).</w:t>
      </w:r>
      <w:r>
        <w:rPr>
          <w:lang w:val="kk-KZ"/>
        </w:rPr>
        <w:t xml:space="preserve"> 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Системы содержания КРС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Все способы содержания крупного рогатого скота можно разделить на четыре основные системы: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lastRenderedPageBreak/>
        <w:t>- Стойлово-лагерное содержание;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- Пастбищно-стойловое содержание;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- Пастбищное содержание;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- Стойловое содержание.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Наибольшее распространение получили такие системы, как стойлово-лагерное и пастбищно-стойловое содержание КРС. 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Стойлово-лагерное содержание - это система, при которой животные с ранней весны и до поздней осени содержатся в лагерях. Лагерь устраивается недалеко от посевов зеленых кормовых культур и водоемов. Площадка оборудуется навесами для отдыха скота, поилками, кормушками для зеленой массы и концентрированных кормов. В зимнее время животные переводятся на стойловое содержание. Обязательным элементом стойлово-лагерной системы является ежедневный моцион (животные должны проходить каждый день 2-3 км).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Пастбищно-стойловая система содержания не зря является одной из самых распространенных. Ведь в ней сочетаются самые эффективные способы содержания КРС. Суть этой системы в том, что в теплое время года максимально используются возможности выпаса скота. Наличие естественных и улучшенных (посевных) пастбищ в хозяйстве позволяет значительно сократить затраты на корма и трудозатраты на ферме.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Пастбищное содержание скота является самой естественной и положительно воздействует на развитие животных. Особенно ярко это выражается в улучшении воспроизводительной функции. Конечно, эта система содержания КРС возможна только для хозяйств, в распоряжении которых имеются большие площади пастбищ. Главной задачей при пастбищном содержании животных является организация «зеленого конвейера» так, чтобы в течение всего сезона использовать различные пастбища наиболее эффективно.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Стойловая система содержания КРС существует как элемент стойлово-лагерной и пастбищно-стойловой систем. Также используется в тех хозяйствах, где отсутствуют пастбища (очень высокий процент распаханных земель). При такой системе скот содержится в стойле весь год с возможностью выгула в зимнее время. В такой системе зеленые корма даже летом даются в качестве подкормки.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Корм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Мясной скот способен в больших количествах использовать грубые корма (солому, сено, мякину), силос, свеклу, а также пастбищные корма.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 В летний период основным кормом для мясной коровы является зеленая масса, по возможности пастбищная. В зимний период в кормовом балансе коровы значительное место занимает солома (60% по массе от общего количества грубых кормов). Солому необходимо скармливать в измельченном виде в смеси с концентрированными кормами, можно запаривать или обрабатывать щелочами. 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lastRenderedPageBreak/>
        <w:t xml:space="preserve"> Рацион коровы с теленком на подсосе должен содержать (в процентах по питательности): грубых кормов 45, силоса 25, концентратов 20. Рацион сухостойных коров должен обеспечивать выше </w:t>
      </w:r>
      <w:proofErr w:type="gramStart"/>
      <w:r>
        <w:rPr>
          <w:rFonts w:eastAsia="Times New Roman" w:cs="Arial"/>
          <w:bCs/>
          <w:szCs w:val="24"/>
          <w:lang w:eastAsia="ru-RU"/>
        </w:rPr>
        <w:t>средней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упитанность коров к моменту отела. 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В качестве минеральных подкормок в рацион вводят костную муку. 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 зимний период рацион кормления должен состоять (процент по питательности): сена  25%, сочных кормов 25%, концентрированных 50%; в летний период - сена 20%, травы 40%, концентратов 40%.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Выращивание телят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процессе получения здорового и высокопродуктивного КРС самым важным всегда является период выращивания телят. Весь процесс выращивания телят можно разделить на четыре этапа. Это молочный период, </w:t>
      </w:r>
      <w:proofErr w:type="spellStart"/>
      <w:r>
        <w:rPr>
          <w:rFonts w:eastAsia="Times New Roman" w:cs="Arial"/>
          <w:szCs w:val="24"/>
          <w:lang w:eastAsia="ru-RU"/>
        </w:rPr>
        <w:t>послемолочный</w:t>
      </w:r>
      <w:proofErr w:type="spellEnd"/>
      <w:r>
        <w:rPr>
          <w:rFonts w:eastAsia="Times New Roman" w:cs="Arial"/>
          <w:szCs w:val="24"/>
          <w:lang w:eastAsia="ru-RU"/>
        </w:rPr>
        <w:t>, интенсивный рост и откорм. Каждый из этих периодов имеет свои особенности, как в кормлении, так и в условиях содержания телят.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Молочный период длится 3-4 месяца после отела. Этот период особенно важен при выращивании будущих коров-кормилиц. Основным компонентом рациона в это время является молоко. Постепенно в «меню» телят в этот период вводится другая пища – концентрированные, растительные и грубые корма.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первые дни теленка лучше держать возле матери. Этот период называют подсосным. Совместное содержание коровы и теленка в это время благоприятно отражается не только на развитии теленка, но и на самой корове. </w:t>
      </w:r>
      <w:proofErr w:type="gramStart"/>
      <w:r>
        <w:rPr>
          <w:rFonts w:eastAsia="Times New Roman" w:cs="Arial"/>
          <w:szCs w:val="24"/>
          <w:lang w:eastAsia="ru-RU"/>
        </w:rPr>
        <w:t>Начиная с 4-5 дневного возраста телят постепенно приучают к воде</w:t>
      </w:r>
      <w:proofErr w:type="gramEnd"/>
      <w:r>
        <w:rPr>
          <w:rFonts w:eastAsia="Times New Roman" w:cs="Arial"/>
          <w:szCs w:val="24"/>
          <w:lang w:eastAsia="ru-RU"/>
        </w:rPr>
        <w:t>, а с 10-15 дневного – к сену. Чуть позже начинают заменять цельное молоко снятым, а в рацион добавляют концентраты.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 подсоса сильно отличается в зависимости от цели, с которой выращивают телят. При выращивании телят мясных пород подсосный период длится от 5 до 8 месяцев, а матерей вообще не доят.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После периода молочного выкармливания рацион телят составляют таким образом, чтобы максимально обеспечить растущий молодняк всем необходимым для хорошего роста. Таким образом, в период интенсивного роста телят добиваются среднесуточного прироста живой массы от 650 г до 1 000 г в зависимости от породы и цели откорма.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При выращивании телят мясного направления самым важным периодом является последний, откормочный период, который длится с возраста около 12 месяцев до 18 месяцев. В этот период очень важно не допустить недостатка кормов, так как это может очень негативно повлиять на набор массы и качество мяса телят, особенно быков.</w:t>
      </w:r>
    </w:p>
    <w:p w:rsidR="00FE32A8" w:rsidRDefault="00FE32A8" w:rsidP="00FE32A8">
      <w:pPr>
        <w:spacing w:after="0" w:line="360" w:lineRule="auto"/>
        <w:ind w:firstLine="284"/>
        <w:rPr>
          <w:rFonts w:eastAsia="Times New Roman" w:cs="Arial"/>
          <w:szCs w:val="24"/>
          <w:lang w:eastAsia="ru-RU"/>
        </w:rPr>
      </w:pPr>
    </w:p>
    <w:p w:rsidR="00FE32A8" w:rsidRDefault="00FE32A8" w:rsidP="00FE32A8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При небольшом поголовье КРС (5-6 голов) из персонала необходим один скотник. Ветврача лучше не нанимать, а привлекать по необходимости. 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lastRenderedPageBreak/>
        <w:t>Экономика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качестве первоначальных инвестиций выступает КРС. Стоимость 1 головы КРС составляет в среднем 200 000 тенге. Также потребуется загон для содержания скота.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 первоначальным затратам следует отнести расходы на корм в течение 2-х лет (исходя из того, что КРС на мясо выращивают до 1,5-летнего возраста).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Средняя взрослая корова за год съедает, с учетом летнего выпаса: </w:t>
      </w:r>
      <w:r>
        <w:rPr>
          <w:rFonts w:eastAsia="Times New Roman" w:cs="Arial"/>
          <w:bCs/>
          <w:szCs w:val="24"/>
          <w:lang w:eastAsia="ru-RU"/>
        </w:rPr>
        <w:t>сено 5 тонн * 8 000 тенге/тонна = 40 000 тенге, зерно 0,6 тонны * 30 000 тенге/тонна = 18 000 тенге, отруби 0,5 тонн * 15 000 тенге/тонна = 7 500 тенге. Итого расходы на корма составят 65 500 тенге в год.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При размере стада (1 корова, 1 теленок) за 2 года затраты вырастут до 262 000 тенге. Всего инвестиции (с учетом приобретения коровы) составят 462 000 тенге.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Выращенный до 1,5-2-летнего возраста молодняк можно продавать каждый год, при весе 1 головы 320 кг и цене мяса 1 100 тенге доход составит 352 000 тенге ежегодно.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Затраты на корм составляют 65 500 в год (расчет представлен выше) * 1,5 года откорма = 98 250 тенге.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ветеринара, «аренду» быка, выпас – 35 000 тенге.</w:t>
      </w:r>
    </w:p>
    <w:p w:rsid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Итого переменные расходы на 1 голову составляют 133 250 тенге.</w:t>
      </w:r>
    </w:p>
    <w:p w:rsidR="005F466A" w:rsidRPr="00FE32A8" w:rsidRDefault="00FE32A8" w:rsidP="00FE32A8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Таким образом, ежегодная прибыль составит 218 750 тенге, вложенные средства возвращаются через 2 года после начала реализации мяса. В случае увеличения стада (полученный приплод не продавать на мясо, а оставлять для воспроизводства стада), увеличится ежегодная прибыль.</w:t>
      </w:r>
      <w:bookmarkStart w:id="0" w:name="_GoBack"/>
      <w:bookmarkEnd w:id="0"/>
    </w:p>
    <w:sectPr w:rsidR="005F466A" w:rsidRPr="00FE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1"/>
    <w:rsid w:val="00075810"/>
    <w:rsid w:val="005F466A"/>
    <w:rsid w:val="00D213A1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1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1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2015-02-12T11:44:00Z</dcterms:created>
  <dcterms:modified xsi:type="dcterms:W3CDTF">2015-02-12T11:44:00Z</dcterms:modified>
</cp:coreProperties>
</file>